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77996">
      <w:bookmarkStart w:id="0" w:name="_GoBack"/>
      <w:bookmarkEnd w:id="0"/>
      <w:r>
        <w:rPr>
          <w:rFonts w:ascii="仿宋_GB2312" w:hAnsi="仿宋_GB2312" w:eastAsia="仿宋_GB2312"/>
          <w:b w:val="0"/>
          <w:sz w:val="28"/>
        </w:rPr>
        <w:t>附件2</w:t>
      </w:r>
    </w:p>
    <w:p w14:paraId="5C5EB717">
      <w:pPr>
        <w:jc w:val="center"/>
      </w:pPr>
      <w:r>
        <w:rPr>
          <w:rFonts w:ascii="小标宋" w:hAnsi="小标宋" w:eastAsia="方正小标宋简体"/>
          <w:sz w:val="36"/>
        </w:rPr>
        <w:t>首届高等学校优秀思政课教师和马克思主义理论学科学生奖励基金</w:t>
      </w:r>
      <w:r>
        <w:rPr>
          <w:rFonts w:ascii="小标宋" w:hAnsi="小标宋" w:eastAsia="方正小标宋简体"/>
          <w:sz w:val="36"/>
        </w:rPr>
        <w:br w:type="textWrapping"/>
      </w:r>
      <w:r>
        <w:rPr>
          <w:rFonts w:hint="eastAsia" w:ascii="小标宋" w:hAnsi="小标宋" w:eastAsia="方正小标宋简体"/>
          <w:sz w:val="36"/>
          <w:lang w:val="en-US" w:eastAsia="zh-CN"/>
        </w:rPr>
        <w:t>人选</w:t>
      </w:r>
      <w:r>
        <w:rPr>
          <w:rFonts w:ascii="小标宋" w:hAnsi="小标宋" w:eastAsia="方正小标宋简体"/>
          <w:sz w:val="36"/>
        </w:rPr>
        <w:t>账户信息汇总表</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850"/>
        <w:gridCol w:w="1701"/>
        <w:gridCol w:w="1701"/>
        <w:gridCol w:w="1701"/>
        <w:gridCol w:w="1701"/>
        <w:gridCol w:w="1701"/>
      </w:tblGrid>
      <w:tr w14:paraId="3BD1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7CACF62">
            <w:pPr>
              <w:spacing w:after="0" w:line="240" w:lineRule="auto"/>
              <w:jc w:val="center"/>
            </w:pPr>
            <w:r>
              <w:rPr>
                <w:rFonts w:ascii="宋体" w:hAnsi="宋体" w:eastAsia="宋体"/>
                <w:b/>
                <w:sz w:val="21"/>
              </w:rPr>
              <w:t>序号</w:t>
            </w:r>
          </w:p>
        </w:tc>
        <w:tc>
          <w:tcPr>
            <w:tcW w:w="850" w:type="dxa"/>
            <w:vAlign w:val="center"/>
          </w:tcPr>
          <w:p w14:paraId="2CBBA18A">
            <w:pPr>
              <w:spacing w:after="0" w:line="240" w:lineRule="auto"/>
              <w:jc w:val="center"/>
            </w:pPr>
            <w:r>
              <w:rPr>
                <w:rFonts w:ascii="宋体" w:hAnsi="宋体" w:eastAsia="宋体"/>
                <w:b/>
                <w:sz w:val="21"/>
              </w:rPr>
              <w:t>姓名</w:t>
            </w:r>
          </w:p>
        </w:tc>
        <w:tc>
          <w:tcPr>
            <w:tcW w:w="1701" w:type="dxa"/>
            <w:vAlign w:val="center"/>
          </w:tcPr>
          <w:p w14:paraId="01FEF682">
            <w:pPr>
              <w:spacing w:after="0" w:line="240" w:lineRule="auto"/>
              <w:jc w:val="center"/>
            </w:pPr>
            <w:r>
              <w:rPr>
                <w:rFonts w:ascii="宋体" w:hAnsi="宋体" w:eastAsia="宋体"/>
                <w:b/>
                <w:sz w:val="21"/>
              </w:rPr>
              <w:t>银行账号</w:t>
            </w:r>
          </w:p>
        </w:tc>
        <w:tc>
          <w:tcPr>
            <w:tcW w:w="1701" w:type="dxa"/>
            <w:vAlign w:val="center"/>
          </w:tcPr>
          <w:p w14:paraId="233EA799">
            <w:pPr>
              <w:spacing w:after="0" w:line="240" w:lineRule="auto"/>
              <w:jc w:val="center"/>
            </w:pPr>
            <w:r>
              <w:rPr>
                <w:rFonts w:ascii="宋体" w:hAnsi="宋体" w:eastAsia="宋体"/>
                <w:b/>
                <w:sz w:val="21"/>
              </w:rPr>
              <w:t>开户行</w:t>
            </w:r>
          </w:p>
        </w:tc>
        <w:tc>
          <w:tcPr>
            <w:tcW w:w="1701" w:type="dxa"/>
            <w:vAlign w:val="center"/>
          </w:tcPr>
          <w:p w14:paraId="34F7CBCF">
            <w:pPr>
              <w:spacing w:after="0" w:line="240" w:lineRule="auto"/>
              <w:jc w:val="center"/>
            </w:pPr>
            <w:r>
              <w:rPr>
                <w:rFonts w:ascii="宋体" w:hAnsi="宋体" w:eastAsia="宋体"/>
                <w:b/>
                <w:sz w:val="21"/>
              </w:rPr>
              <w:t>所在学校</w:t>
            </w:r>
          </w:p>
        </w:tc>
        <w:tc>
          <w:tcPr>
            <w:tcW w:w="1701" w:type="dxa"/>
            <w:vAlign w:val="center"/>
          </w:tcPr>
          <w:p w14:paraId="000E1FC7">
            <w:pPr>
              <w:spacing w:after="0" w:line="240" w:lineRule="auto"/>
              <w:jc w:val="center"/>
            </w:pPr>
            <w:r>
              <w:rPr>
                <w:rFonts w:ascii="宋体" w:hAnsi="宋体" w:eastAsia="宋体"/>
                <w:b/>
                <w:sz w:val="21"/>
              </w:rPr>
              <w:t>身份证号</w:t>
            </w:r>
          </w:p>
        </w:tc>
        <w:tc>
          <w:tcPr>
            <w:tcW w:w="1701" w:type="dxa"/>
            <w:vAlign w:val="center"/>
          </w:tcPr>
          <w:p w14:paraId="20170D15">
            <w:pPr>
              <w:spacing w:after="0" w:line="240" w:lineRule="auto"/>
              <w:jc w:val="center"/>
            </w:pPr>
            <w:r>
              <w:rPr>
                <w:rFonts w:ascii="宋体" w:hAnsi="宋体" w:eastAsia="宋体"/>
                <w:b/>
                <w:sz w:val="21"/>
              </w:rPr>
              <w:t>联系方式</w:t>
            </w:r>
          </w:p>
        </w:tc>
      </w:tr>
      <w:tr w14:paraId="330F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67405F7">
            <w:pPr>
              <w:spacing w:after="0" w:line="240" w:lineRule="auto"/>
              <w:jc w:val="center"/>
            </w:pPr>
            <w:r>
              <w:rPr>
                <w:rFonts w:ascii="宋体" w:hAnsi="宋体" w:eastAsia="宋体"/>
                <w:b w:val="0"/>
                <w:sz w:val="21"/>
              </w:rPr>
              <w:t>1</w:t>
            </w:r>
          </w:p>
        </w:tc>
        <w:tc>
          <w:tcPr>
            <w:tcW w:w="850" w:type="dxa"/>
            <w:vAlign w:val="center"/>
          </w:tcPr>
          <w:p w14:paraId="4B4EBFBA">
            <w:pPr>
              <w:spacing w:after="0" w:line="240" w:lineRule="auto"/>
              <w:jc w:val="center"/>
            </w:pPr>
          </w:p>
        </w:tc>
        <w:tc>
          <w:tcPr>
            <w:tcW w:w="1701" w:type="dxa"/>
            <w:vAlign w:val="center"/>
          </w:tcPr>
          <w:p w14:paraId="1A2E6052">
            <w:pPr>
              <w:spacing w:after="0" w:line="240" w:lineRule="auto"/>
              <w:jc w:val="center"/>
            </w:pPr>
          </w:p>
        </w:tc>
        <w:tc>
          <w:tcPr>
            <w:tcW w:w="1701" w:type="dxa"/>
            <w:vAlign w:val="center"/>
          </w:tcPr>
          <w:p w14:paraId="28969299">
            <w:pPr>
              <w:spacing w:after="0" w:line="240" w:lineRule="auto"/>
              <w:jc w:val="center"/>
            </w:pPr>
          </w:p>
        </w:tc>
        <w:tc>
          <w:tcPr>
            <w:tcW w:w="1701" w:type="dxa"/>
            <w:vAlign w:val="center"/>
          </w:tcPr>
          <w:p w14:paraId="00F59F09">
            <w:pPr>
              <w:spacing w:after="0" w:line="240" w:lineRule="auto"/>
              <w:jc w:val="center"/>
            </w:pPr>
          </w:p>
        </w:tc>
        <w:tc>
          <w:tcPr>
            <w:tcW w:w="1701" w:type="dxa"/>
            <w:vAlign w:val="center"/>
          </w:tcPr>
          <w:p w14:paraId="29E05D9B">
            <w:pPr>
              <w:spacing w:after="0" w:line="240" w:lineRule="auto"/>
              <w:jc w:val="center"/>
            </w:pPr>
          </w:p>
        </w:tc>
        <w:tc>
          <w:tcPr>
            <w:tcW w:w="1701" w:type="dxa"/>
            <w:vAlign w:val="center"/>
          </w:tcPr>
          <w:p w14:paraId="6965B62C">
            <w:pPr>
              <w:spacing w:after="0" w:line="240" w:lineRule="auto"/>
              <w:jc w:val="center"/>
            </w:pPr>
          </w:p>
        </w:tc>
      </w:tr>
      <w:tr w14:paraId="20BD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A5F2DEC">
            <w:pPr>
              <w:spacing w:after="0" w:line="240" w:lineRule="auto"/>
              <w:jc w:val="center"/>
            </w:pPr>
            <w:r>
              <w:rPr>
                <w:rFonts w:ascii="宋体" w:hAnsi="宋体" w:eastAsia="宋体"/>
                <w:b w:val="0"/>
                <w:sz w:val="21"/>
              </w:rPr>
              <w:t>2</w:t>
            </w:r>
          </w:p>
        </w:tc>
        <w:tc>
          <w:tcPr>
            <w:tcW w:w="850" w:type="dxa"/>
            <w:vAlign w:val="center"/>
          </w:tcPr>
          <w:p w14:paraId="0B0508AB">
            <w:pPr>
              <w:spacing w:after="0" w:line="240" w:lineRule="auto"/>
              <w:jc w:val="center"/>
            </w:pPr>
          </w:p>
        </w:tc>
        <w:tc>
          <w:tcPr>
            <w:tcW w:w="1701" w:type="dxa"/>
            <w:vAlign w:val="center"/>
          </w:tcPr>
          <w:p w14:paraId="41DEBFC1">
            <w:pPr>
              <w:spacing w:after="0" w:line="240" w:lineRule="auto"/>
              <w:jc w:val="center"/>
            </w:pPr>
          </w:p>
        </w:tc>
        <w:tc>
          <w:tcPr>
            <w:tcW w:w="1701" w:type="dxa"/>
            <w:vAlign w:val="center"/>
          </w:tcPr>
          <w:p w14:paraId="304B010A">
            <w:pPr>
              <w:spacing w:after="0" w:line="240" w:lineRule="auto"/>
              <w:jc w:val="center"/>
            </w:pPr>
          </w:p>
        </w:tc>
        <w:tc>
          <w:tcPr>
            <w:tcW w:w="1701" w:type="dxa"/>
            <w:vAlign w:val="center"/>
          </w:tcPr>
          <w:p w14:paraId="4E688895">
            <w:pPr>
              <w:spacing w:after="0" w:line="240" w:lineRule="auto"/>
              <w:jc w:val="center"/>
            </w:pPr>
          </w:p>
        </w:tc>
        <w:tc>
          <w:tcPr>
            <w:tcW w:w="1701" w:type="dxa"/>
            <w:vAlign w:val="center"/>
          </w:tcPr>
          <w:p w14:paraId="4B09ED92">
            <w:pPr>
              <w:spacing w:after="0" w:line="240" w:lineRule="auto"/>
              <w:jc w:val="center"/>
            </w:pPr>
          </w:p>
        </w:tc>
        <w:tc>
          <w:tcPr>
            <w:tcW w:w="1701" w:type="dxa"/>
            <w:vAlign w:val="center"/>
          </w:tcPr>
          <w:p w14:paraId="611145A2">
            <w:pPr>
              <w:spacing w:after="0" w:line="240" w:lineRule="auto"/>
              <w:jc w:val="center"/>
            </w:pPr>
          </w:p>
        </w:tc>
      </w:tr>
      <w:tr w14:paraId="173B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D79FDD8">
            <w:pPr>
              <w:spacing w:after="0" w:line="240" w:lineRule="auto"/>
              <w:jc w:val="center"/>
            </w:pPr>
            <w:r>
              <w:rPr>
                <w:rFonts w:ascii="宋体" w:hAnsi="宋体" w:eastAsia="宋体"/>
                <w:b w:val="0"/>
                <w:sz w:val="21"/>
              </w:rPr>
              <w:t>…</w:t>
            </w:r>
          </w:p>
        </w:tc>
        <w:tc>
          <w:tcPr>
            <w:tcW w:w="850" w:type="dxa"/>
            <w:vAlign w:val="center"/>
          </w:tcPr>
          <w:p w14:paraId="5520F0C0">
            <w:pPr>
              <w:spacing w:after="0" w:line="240" w:lineRule="auto"/>
              <w:jc w:val="center"/>
            </w:pPr>
          </w:p>
        </w:tc>
        <w:tc>
          <w:tcPr>
            <w:tcW w:w="1701" w:type="dxa"/>
            <w:vAlign w:val="center"/>
          </w:tcPr>
          <w:p w14:paraId="262E0F28">
            <w:pPr>
              <w:spacing w:after="0" w:line="240" w:lineRule="auto"/>
              <w:jc w:val="center"/>
            </w:pPr>
          </w:p>
        </w:tc>
        <w:tc>
          <w:tcPr>
            <w:tcW w:w="1701" w:type="dxa"/>
            <w:vAlign w:val="center"/>
          </w:tcPr>
          <w:p w14:paraId="61CF4321">
            <w:pPr>
              <w:spacing w:after="0" w:line="240" w:lineRule="auto"/>
              <w:jc w:val="center"/>
            </w:pPr>
          </w:p>
        </w:tc>
        <w:tc>
          <w:tcPr>
            <w:tcW w:w="1701" w:type="dxa"/>
            <w:vAlign w:val="center"/>
          </w:tcPr>
          <w:p w14:paraId="5D82DF14">
            <w:pPr>
              <w:spacing w:after="0" w:line="240" w:lineRule="auto"/>
              <w:jc w:val="center"/>
            </w:pPr>
          </w:p>
        </w:tc>
        <w:tc>
          <w:tcPr>
            <w:tcW w:w="1701" w:type="dxa"/>
            <w:vAlign w:val="center"/>
          </w:tcPr>
          <w:p w14:paraId="57BDD909">
            <w:pPr>
              <w:spacing w:after="0" w:line="240" w:lineRule="auto"/>
              <w:jc w:val="center"/>
            </w:pPr>
          </w:p>
        </w:tc>
        <w:tc>
          <w:tcPr>
            <w:tcW w:w="1701" w:type="dxa"/>
            <w:vAlign w:val="center"/>
          </w:tcPr>
          <w:p w14:paraId="0ADD2D19">
            <w:pPr>
              <w:spacing w:after="0" w:line="240" w:lineRule="auto"/>
              <w:jc w:val="center"/>
            </w:pPr>
          </w:p>
        </w:tc>
      </w:tr>
    </w:tbl>
    <w:p w14:paraId="73B2E83D"/>
    <w:sectPr>
      <w:pgSz w:w="16838" w:h="11906"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小标宋">
    <w:altName w:val="微软雅黑"/>
    <w:panose1 w:val="00000000000000000000"/>
    <w:charset w:val="00"/>
    <w:family w:val="auto"/>
    <w:pitch w:val="default"/>
    <w:sig w:usb0="00000000" w:usb1="00000000" w:usb2="00000000" w:usb3="00000000" w:csb0="00000000" w:csb1="00000000"/>
  </w:font>
  <w:font w:name="方正小标宋简体">
    <w:altName w:val="方正舒体"/>
    <w:panose1 w:val="02010601030101010101"/>
    <w:charset w:val="86"/>
    <w:family w:val="auto"/>
    <w:pitch w:val="default"/>
    <w:sig w:usb0="00000000" w:usb1="0000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Njc5NTEwYzZjNGU4NDIyZWFlMGZlNWRlMzBmNmUifQ=="/>
  </w:docVars>
  <w:rsids>
    <w:rsidRoot w:val="00B47730"/>
    <w:rsid w:val="00034616"/>
    <w:rsid w:val="0006063C"/>
    <w:rsid w:val="0015074B"/>
    <w:rsid w:val="0029639D"/>
    <w:rsid w:val="00326F90"/>
    <w:rsid w:val="00AA1D8D"/>
    <w:rsid w:val="00B47730"/>
    <w:rsid w:val="00CB0664"/>
    <w:rsid w:val="00FC693F"/>
    <w:rsid w:val="07AF530F"/>
    <w:rsid w:val="4F4553E4"/>
    <w:rsid w:val="6C16175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2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1172</Words>
  <Characters>1259</Characters>
  <Lines>0</Lines>
  <Paragraphs>0</Paragraphs>
  <TotalTime>3</TotalTime>
  <ScaleCrop>false</ScaleCrop>
  <LinksUpToDate>false</LinksUpToDate>
  <CharactersWithSpaces>1259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WPS_1642682936</cp:lastModifiedBy>
  <dcterms:modified xsi:type="dcterms:W3CDTF">2026-09-09T21:54:41Z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7640736242937659657-data_volume/files/所有对话/主对话/首届高等学校优秀思政课教师和马克思主义理论学科学生奖励基金获奖名单.docx","ReservedCode1":"","ContentPropagator":"001191110102MACQD9K64028705","PropagateID":"867928549913195#1788955415308","ReservedCode2":""}</vt:lpwstr>
  </property>
  <property fmtid="{D5CDD505-2E9C-101B-9397-08002B2CF9AE}" pid="3" name="KSOTemplateDocerSaveRecord">
    <vt:lpwstr>eyJoZGlkIjoiNWRhMTI3ODljMzE2MTRjMTk0YmExZDJjNGI0OWI1YjYiLCJ1c2VySWQiOiI3ODAwMTQ5NjIifQ==</vt:lpwstr>
  </property>
  <property fmtid="{D5CDD505-2E9C-101B-9397-08002B2CF9AE}" pid="4" name="KSOProductBuildVer">
    <vt:lpwstr>2052-12.1.0.18608</vt:lpwstr>
  </property>
  <property fmtid="{D5CDD505-2E9C-101B-9397-08002B2CF9AE}" pid="5" name="ICV">
    <vt:lpwstr>514A425A78244365892E6BDF0DDB7FAE_13</vt:lpwstr>
  </property>
</Properties>
</file>